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98"/>
                <wp:lineTo x="20601" y="20598"/>
                <wp:lineTo x="20601" y="0"/>
                <wp:lineTo x="-317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Порядка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на территории Камчатского края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 соответствии с абзацем 6 пункта 4 статьи 16 Федерального закона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22.11.1995 № 171-ФЗ «О государственном регулировании производства и оборота этилового</w:t>
      </w:r>
      <w:r>
        <w:rPr>
          <w:rFonts w:ascii="Times New Roman" w:hAnsi="Times New Roman"/>
          <w:color w:val="000000"/>
          <w:spacing w:val="0"/>
          <w:sz w:val="28"/>
        </w:rPr>
        <w:t xml:space="preserve"> спирта, алкогольной и спиртосодержащей продукции и 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ограничении потребления (распития) алкогольной продукции», пунктом 6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5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статьи 5 Закона</w:t>
      </w:r>
      <w:r>
        <w:rPr>
          <w:rFonts w:ascii="Times New Roman" w:hAnsi="Times New Roman"/>
          <w:color w:val="000000"/>
          <w:spacing w:val="0"/>
          <w:sz w:val="28"/>
        </w:rPr>
        <w:t xml:space="preserve"> Камчатского края от 04.05.2011 № 598 «Об отдельных вопросах в области производства и оборота этилового спирта, алкогольной и спиртосодержащей продукции в Камч</w:t>
      </w:r>
      <w:r>
        <w:rPr>
          <w:rFonts w:ascii="Times New Roman" w:hAnsi="Times New Roman"/>
          <w:color w:val="000000"/>
          <w:spacing w:val="0"/>
          <w:sz w:val="28"/>
        </w:rPr>
        <w:t xml:space="preserve">атском крае» 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pacing w:val="0"/>
          <w:sz w:val="28"/>
        </w:rPr>
        <w:t>1. Утвердить Порядок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на терртории Камчатского края согласно приложению к настоящему Постановлению.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вступает в силу с 01 марта 2026 года.</w:t>
      </w:r>
    </w:p>
    <w:p w14:paraId="1B000000">
      <w:pPr>
        <w:pStyle w:val="Style_1"/>
      </w:pPr>
    </w:p>
    <w:p w14:paraId="1C000000">
      <w:pPr>
        <w:pStyle w:val="Style_1"/>
      </w:pPr>
    </w:p>
    <w:tbl>
      <w:tblPr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94"/>
        <w:gridCol w:w="3556"/>
        <w:gridCol w:w="2541"/>
      </w:tblGrid>
      <w:tr>
        <w:trPr>
          <w:trHeight w:hRule="atLeast" w:val="1819"/>
        </w:trPr>
        <w:tc>
          <w:tcPr>
            <w:tcW w:type="dxa" w:w="35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spacing w:after="0" w:before="0" w:line="240" w:lineRule="auto"/>
              <w:ind w:hanging="3" w:left="3" w:righ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Style_1"/>
              <w:spacing w:after="0" w:before="0" w:line="240" w:lineRule="auto"/>
              <w:ind w:firstLine="0" w:left="30" w:right="2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3000000">
      <w:pPr>
        <w:pStyle w:val="Style_1"/>
        <w:rPr>
          <w:rFonts w:ascii="Times New Roman" w:hAnsi="Times New Roman"/>
          <w:sz w:val="28"/>
        </w:rPr>
      </w:pPr>
      <w:r>
        <w:br w:type="page"/>
      </w: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"/>
        <w:gridCol w:w="474"/>
        <w:gridCol w:w="492"/>
        <w:gridCol w:w="3671"/>
        <w:gridCol w:w="551"/>
        <w:gridCol w:w="1815"/>
        <w:gridCol w:w="483"/>
        <w:gridCol w:w="1673"/>
      </w:tblGrid>
      <w:tr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pStyle w:val="Style_1"/>
      </w:pPr>
    </w:p>
    <w:p w14:paraId="37000000">
      <w:pPr>
        <w:pStyle w:val="Style_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 xml:space="preserve">Порядок </w:t>
      </w:r>
    </w:p>
    <w:p w14:paraId="38000000">
      <w:pPr>
        <w:pStyle w:val="Style_1"/>
        <w:ind w:firstLine="709" w:left="0" w:right="0"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выдачи документа, подтверждающего соответствие сезонного зала (зоны) обслуживания посетителей требованиям к разме</w:t>
      </w:r>
      <w:r>
        <w:rPr>
          <w:rFonts w:ascii="Times New Roman" w:hAnsi="Times New Roman"/>
          <w:b w:val="1"/>
          <w:spacing w:val="-4"/>
          <w:sz w:val="28"/>
        </w:rPr>
        <w:t>щению и обустройству сезонного зала (зоны) обслуживания посетителей</w:t>
      </w:r>
    </w:p>
    <w:p w14:paraId="39000000">
      <w:pPr>
        <w:pStyle w:val="Style_1"/>
        <w:ind w:firstLine="709" w:left="0" w:right="0"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 xml:space="preserve"> на территории Камчатского края</w:t>
      </w:r>
    </w:p>
    <w:p w14:paraId="3A000000">
      <w:pPr>
        <w:pStyle w:val="Style_1"/>
        <w:ind w:firstLine="709" w:left="0" w:right="0"/>
        <w:jc w:val="center"/>
        <w:rPr>
          <w:rFonts w:ascii="Times New Roman" w:hAnsi="Times New Roman"/>
          <w:b w:val="1"/>
          <w:spacing w:val="-4"/>
          <w:sz w:val="28"/>
        </w:rPr>
      </w:pPr>
    </w:p>
    <w:p w14:paraId="3B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Настоящий порядок определяет правила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 на территории Камчатского края (далее </w:t>
      </w:r>
      <w:r>
        <w:rPr>
          <w:rFonts w:ascii="Times New Roman" w:hAnsi="Times New Roman"/>
          <w:color w:val="111111"/>
          <w:spacing w:val="-4"/>
          <w:sz w:val="28"/>
        </w:rPr>
        <w:t>–</w:t>
      </w:r>
      <w:r>
        <w:rPr>
          <w:rFonts w:ascii="Times New Roman" w:hAnsi="Times New Roman"/>
          <w:color w:val="111111"/>
          <w:spacing w:val="0"/>
          <w:sz w:val="28"/>
        </w:rPr>
        <w:t xml:space="preserve"> разрешение).</w:t>
      </w:r>
    </w:p>
    <w:p w14:paraId="3C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-4"/>
          <w:sz w:val="28"/>
        </w:rPr>
        <w:t>2.</w:t>
      </w:r>
      <w:r>
        <w:rPr>
          <w:rFonts w:ascii="Times New Roman" w:hAnsi="Times New Roman"/>
          <w:color w:val="111111"/>
          <w:spacing w:val="-4"/>
          <w:sz w:val="28"/>
        </w:rPr>
        <w:t> </w:t>
      </w:r>
      <w:r>
        <w:rPr>
          <w:rFonts w:ascii="Times New Roman" w:hAnsi="Times New Roman"/>
          <w:color w:val="111111"/>
          <w:spacing w:val="-4"/>
          <w:sz w:val="28"/>
        </w:rPr>
        <w:t>Выдача разрешений осуществляется Министерством экономического развития Камчатского края (далее – уполномоченный орган, Министерство).</w:t>
      </w:r>
    </w:p>
    <w:p w14:paraId="3D000000">
      <w:pPr>
        <w:pStyle w:val="Style_1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3.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Получить разрешение могут организации и индивидуальные предприниматели, осуществляющие </w:t>
      </w:r>
      <w:r>
        <w:rPr>
          <w:rFonts w:ascii="Times New Roman" w:hAnsi="Times New Roman"/>
          <w:b w:val="0"/>
          <w:sz w:val="28"/>
        </w:rPr>
        <w:t>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color w:val="111111"/>
          <w:spacing w:val="0"/>
          <w:sz w:val="28"/>
        </w:rPr>
        <w:t xml:space="preserve"> (далее </w:t>
      </w:r>
      <w:r>
        <w:rPr>
          <w:rFonts w:ascii="Times New Roman" w:hAnsi="Times New Roman"/>
          <w:color w:val="111111"/>
          <w:spacing w:val="-4"/>
          <w:sz w:val="28"/>
        </w:rPr>
        <w:t>–</w:t>
      </w:r>
      <w:r>
        <w:rPr>
          <w:rFonts w:ascii="Times New Roman" w:hAnsi="Times New Roman"/>
          <w:color w:val="111111"/>
          <w:spacing w:val="0"/>
          <w:sz w:val="28"/>
        </w:rPr>
        <w:t xml:space="preserve"> заявитель).</w:t>
      </w:r>
    </w:p>
    <w:p w14:paraId="3E000000">
      <w:pPr>
        <w:pStyle w:val="Style_1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4.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Для получен</w:t>
      </w:r>
      <w:r>
        <w:rPr>
          <w:rFonts w:ascii="Times New Roman" w:hAnsi="Times New Roman"/>
          <w:color w:val="111111"/>
          <w:spacing w:val="0"/>
          <w:sz w:val="28"/>
        </w:rPr>
        <w:t xml:space="preserve">ия разрешения заявитель представляет </w:t>
      </w:r>
      <w:r>
        <w:rPr>
          <w:rFonts w:ascii="Times New Roman" w:hAnsi="Times New Roman"/>
          <w:color w:val="111111"/>
          <w:spacing w:val="0"/>
          <w:sz w:val="28"/>
        </w:rPr>
        <w:t>следующие документы и сведения:</w:t>
      </w:r>
    </w:p>
    <w:p w14:paraId="3F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заявление о выдаче разрешения с указанием:</w:t>
      </w:r>
    </w:p>
    <w:p w14:paraId="40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а)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для организаций: полно</w:t>
      </w:r>
      <w:r>
        <w:rPr>
          <w:rFonts w:ascii="Times New Roman" w:hAnsi="Times New Roman"/>
          <w:color w:val="111111"/>
          <w:spacing w:val="0"/>
          <w:sz w:val="28"/>
        </w:rPr>
        <w:t>го</w:t>
      </w:r>
      <w:r>
        <w:rPr>
          <w:rFonts w:ascii="Times New Roman" w:hAnsi="Times New Roman"/>
          <w:color w:val="111111"/>
          <w:spacing w:val="0"/>
          <w:sz w:val="28"/>
        </w:rPr>
        <w:t xml:space="preserve"> и (или) сокращенно</w:t>
      </w:r>
      <w:r>
        <w:rPr>
          <w:rFonts w:ascii="Times New Roman" w:hAnsi="Times New Roman"/>
          <w:color w:val="111111"/>
          <w:spacing w:val="0"/>
          <w:sz w:val="28"/>
        </w:rPr>
        <w:t>го</w:t>
      </w:r>
      <w:r>
        <w:rPr>
          <w:rFonts w:ascii="Times New Roman" w:hAnsi="Times New Roman"/>
          <w:color w:val="111111"/>
          <w:spacing w:val="0"/>
          <w:sz w:val="28"/>
        </w:rPr>
        <w:t xml:space="preserve"> наименовани</w:t>
      </w:r>
      <w:r>
        <w:rPr>
          <w:rFonts w:ascii="Times New Roman" w:hAnsi="Times New Roman"/>
          <w:color w:val="111111"/>
          <w:spacing w:val="0"/>
          <w:sz w:val="28"/>
        </w:rPr>
        <w:t>я</w:t>
      </w:r>
      <w:r>
        <w:rPr>
          <w:rFonts w:ascii="Times New Roman" w:hAnsi="Times New Roman"/>
          <w:color w:val="111111"/>
          <w:spacing w:val="0"/>
          <w:sz w:val="28"/>
        </w:rPr>
        <w:t>, организац</w:t>
      </w:r>
      <w:r>
        <w:rPr>
          <w:rFonts w:ascii="Times New Roman" w:hAnsi="Times New Roman"/>
          <w:color w:val="111111"/>
          <w:spacing w:val="0"/>
          <w:sz w:val="28"/>
        </w:rPr>
        <w:t>ионно-правовой формы юридического лица, мест</w:t>
      </w:r>
      <w:r>
        <w:rPr>
          <w:rFonts w:ascii="Times New Roman" w:hAnsi="Times New Roman"/>
          <w:color w:val="111111"/>
          <w:spacing w:val="0"/>
          <w:sz w:val="28"/>
        </w:rPr>
        <w:t>а</w:t>
      </w:r>
      <w:r>
        <w:rPr>
          <w:rFonts w:ascii="Times New Roman" w:hAnsi="Times New Roman"/>
          <w:color w:val="111111"/>
          <w:spacing w:val="0"/>
          <w:sz w:val="28"/>
        </w:rPr>
        <w:t xml:space="preserve"> его нахождения,</w:t>
      </w:r>
      <w:r>
        <w:rPr>
          <w:rFonts w:ascii="Times New Roman" w:hAnsi="Times New Roman"/>
          <w:color w:val="111111"/>
          <w:spacing w:val="0"/>
          <w:sz w:val="28"/>
        </w:rPr>
        <w:t xml:space="preserve"> И</w:t>
      </w:r>
      <w:r>
        <w:rPr>
          <w:rFonts w:ascii="Times New Roman" w:hAnsi="Times New Roman"/>
          <w:color w:val="111111"/>
          <w:spacing w:val="0"/>
          <w:sz w:val="28"/>
        </w:rPr>
        <w:t>НН, ОГРН,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>даты и номера лицензии на розничную продажу алкогольной продукции при оказании услуг общественного питания (при наличии), адреса его электронн</w:t>
      </w:r>
      <w:r>
        <w:rPr>
          <w:rFonts w:ascii="Times New Roman" w:hAnsi="Times New Roman"/>
          <w:color w:val="111111"/>
          <w:spacing w:val="0"/>
          <w:sz w:val="28"/>
        </w:rPr>
        <w:t>ой почты, контактного телефона,</w:t>
      </w:r>
      <w:r>
        <w:rPr>
          <w:rFonts w:ascii="Times New Roman" w:hAnsi="Times New Roman"/>
          <w:color w:val="111111"/>
          <w:spacing w:val="0"/>
          <w:sz w:val="28"/>
        </w:rPr>
        <w:t xml:space="preserve"> мест нахождения его обособленных подразделений, </w:t>
      </w:r>
      <w:r>
        <w:rPr>
          <w:rFonts w:ascii="Times New Roman" w:hAnsi="Times New Roman"/>
          <w:color w:val="111111"/>
          <w:spacing w:val="0"/>
          <w:sz w:val="28"/>
        </w:rPr>
        <w:t>срока, на который испрашивается разрешение;</w:t>
      </w:r>
    </w:p>
    <w:p w14:paraId="41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б)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для индивидуальных предпринимателей: наименования индивидуального предпринимателя, мест</w:t>
      </w:r>
      <w:r>
        <w:rPr>
          <w:rFonts w:ascii="Times New Roman" w:hAnsi="Times New Roman"/>
          <w:color w:val="111111"/>
          <w:spacing w:val="0"/>
          <w:sz w:val="28"/>
        </w:rPr>
        <w:t>а</w:t>
      </w:r>
      <w:r>
        <w:rPr>
          <w:rFonts w:ascii="Times New Roman" w:hAnsi="Times New Roman"/>
          <w:color w:val="111111"/>
          <w:spacing w:val="0"/>
          <w:sz w:val="28"/>
        </w:rPr>
        <w:t xml:space="preserve"> его регистрации, ИНН, ОГРИП, адрес его электронной почты, контактного телефона, места осуществления деятельности при оказании услуг общественного питания, с</w:t>
      </w:r>
      <w:r>
        <w:rPr>
          <w:rFonts w:ascii="Times New Roman" w:hAnsi="Times New Roman"/>
          <w:color w:val="111111"/>
          <w:spacing w:val="0"/>
          <w:sz w:val="28"/>
        </w:rPr>
        <w:t>рока, на который испрашивается разрешение;</w:t>
      </w:r>
    </w:p>
    <w:p w14:paraId="42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копии документов, подтверждающих законные основания для использования заявителем земельного участка, н</w:t>
      </w:r>
      <w:r>
        <w:rPr>
          <w:rFonts w:ascii="Times New Roman" w:hAnsi="Times New Roman"/>
          <w:color w:val="111111"/>
          <w:spacing w:val="0"/>
          <w:sz w:val="28"/>
        </w:rPr>
        <w:t>а которо</w:t>
      </w:r>
      <w:r>
        <w:rPr>
          <w:rFonts w:ascii="Times New Roman" w:hAnsi="Times New Roman"/>
          <w:color w:val="111111"/>
          <w:spacing w:val="0"/>
          <w:sz w:val="28"/>
        </w:rPr>
        <w:t>м располагается сезонный зал обслуживания (право собственности, право аренды, право на размещение нестационарного торгового объекта и иные);</w:t>
      </w:r>
    </w:p>
    <w:p w14:paraId="4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3)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ситуационный план (графическая схема) земельного участка, на котором отмечаются границы здания (помещения), в котором расположен объект общественного питания, границы сезонного зала обслуживания, вход для посетителей в здание (помещение), в котором расположен объект общественного питания, вход в объект общественного питания, вход в сезонный зал обслуживания. В случае, если сезонный зал обслуживания не примыкает к объекту общественного питания либо к зданию (помещению), в котором расположен такой объект (в том числе на открытых площадках, являющихся неотъемлемой частью объекта общественного питания), также указывается расстояние в метрах от входа в объект общественного питания до входа на территорию сезонного зала обслуживания по кратчайшему расстоянию по прямой линии (по радиусу) </w:t>
      </w:r>
      <w:r>
        <w:rPr>
          <w:rFonts w:ascii="Times New Roman" w:hAnsi="Times New Roman"/>
          <w:color w:val="111111"/>
          <w:spacing w:val="0"/>
          <w:sz w:val="28"/>
        </w:rPr>
        <w:t>.</w:t>
      </w:r>
    </w:p>
    <w:p w14:paraId="44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Ситуационный план может быть выполнен заявителем самостоятельно, в том числе с использованием скриншотов общедоступных карт.</w:t>
      </w:r>
    </w:p>
    <w:p w14:paraId="45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-4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5.</w:t>
      </w:r>
      <w:r>
        <w:rPr>
          <w:rFonts w:ascii="Times New Roman" w:hAnsi="Times New Roman"/>
          <w:color w:val="111111"/>
          <w:spacing w:val="-4"/>
          <w:sz w:val="28"/>
        </w:rPr>
        <w:t> </w:t>
      </w:r>
      <w:r>
        <w:rPr>
          <w:rFonts w:ascii="Times New Roman" w:hAnsi="Times New Roman"/>
          <w:color w:val="111111"/>
          <w:spacing w:val="-4"/>
          <w:sz w:val="28"/>
        </w:rPr>
        <w:t>Документы, указанные в пункте 4 настоящего Порядка</w:t>
      </w:r>
      <w:r>
        <w:rPr>
          <w:rFonts w:ascii="Times New Roman" w:hAnsi="Times New Roman"/>
          <w:color w:val="111111"/>
          <w:spacing w:val="-4"/>
          <w:sz w:val="28"/>
        </w:rPr>
        <w:t>,</w:t>
      </w:r>
      <w:r>
        <w:rPr>
          <w:rFonts w:ascii="Times New Roman" w:hAnsi="Times New Roman"/>
          <w:color w:val="111111"/>
          <w:spacing w:val="-4"/>
          <w:sz w:val="28"/>
        </w:rPr>
        <w:t xml:space="preserve"> направляются</w:t>
      </w:r>
      <w:r>
        <w:rPr>
          <w:rFonts w:ascii="Times New Roman" w:hAnsi="Times New Roman"/>
          <w:color w:val="111111"/>
          <w:spacing w:val="0"/>
          <w:sz w:val="28"/>
        </w:rPr>
        <w:t xml:space="preserve"> в уполномоченный орга</w:t>
      </w:r>
      <w:r>
        <w:rPr>
          <w:rFonts w:ascii="Times New Roman" w:hAnsi="Times New Roman"/>
          <w:color w:val="111111"/>
          <w:spacing w:val="-4"/>
          <w:sz w:val="28"/>
        </w:rPr>
        <w:t xml:space="preserve">н </w:t>
      </w:r>
      <w:r>
        <w:rPr>
          <w:rFonts w:ascii="Times New Roman" w:hAnsi="Times New Roman"/>
          <w:color w:val="111111"/>
          <w:spacing w:val="-4"/>
          <w:sz w:val="28"/>
        </w:rPr>
        <w:t xml:space="preserve">на бумажном носителе либо </w:t>
      </w:r>
      <w:r>
        <w:rPr>
          <w:rFonts w:ascii="Times New Roman" w:hAnsi="Times New Roman"/>
          <w:color w:val="111111"/>
          <w:spacing w:val="-4"/>
          <w:sz w:val="28"/>
        </w:rPr>
        <w:t>по электронной почте</w:t>
      </w:r>
      <w:r>
        <w:rPr>
          <w:rFonts w:ascii="Times New Roman" w:hAnsi="Times New Roman"/>
          <w:color w:val="111111"/>
          <w:spacing w:val="-4"/>
          <w:sz w:val="28"/>
        </w:rPr>
        <w:t xml:space="preserve"> не ранее первого числа года, в котором планируется размещение сезонного зала обслу</w:t>
      </w:r>
      <w:r>
        <w:rPr>
          <w:rFonts w:ascii="Times New Roman" w:hAnsi="Times New Roman"/>
          <w:color w:val="111111"/>
          <w:spacing w:val="-4"/>
          <w:sz w:val="28"/>
        </w:rPr>
        <w:t xml:space="preserve">живания, по рекомендованной форме согласно приложению № 1 к настоящему Порядку. </w:t>
      </w:r>
    </w:p>
    <w:p w14:paraId="4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6.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Заявление с приложенными документами</w:t>
      </w:r>
      <w:bookmarkStart w:id="3" w:name="_Hlk173232293"/>
      <w:bookmarkEnd w:id="3"/>
      <w:r>
        <w:rPr>
          <w:rFonts w:ascii="Times New Roman" w:hAnsi="Times New Roman"/>
          <w:color w:val="111111"/>
          <w:spacing w:val="0"/>
          <w:sz w:val="28"/>
        </w:rPr>
        <w:t xml:space="preserve"> регистрируется в течение одного рабочего дня с момента поступления в уполномоченный орган</w:t>
      </w:r>
      <w:bookmarkStart w:id="4" w:name="_Hlk172987714"/>
      <w:r>
        <w:rPr>
          <w:rFonts w:ascii="Times New Roman" w:hAnsi="Times New Roman"/>
          <w:color w:val="111111"/>
          <w:spacing w:val="0"/>
          <w:sz w:val="28"/>
        </w:rPr>
        <w:t xml:space="preserve"> в журнале регистраций заявлений </w:t>
      </w:r>
      <w:bookmarkEnd w:id="4"/>
      <w:r>
        <w:rPr>
          <w:rFonts w:ascii="Times New Roman" w:hAnsi="Times New Roman"/>
          <w:color w:val="111111"/>
          <w:spacing w:val="0"/>
          <w:sz w:val="28"/>
        </w:rPr>
        <w:t>по форме согласно приложению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 xml:space="preserve">№ </w:t>
      </w:r>
      <w:r>
        <w:rPr>
          <w:rFonts w:ascii="Times New Roman" w:hAnsi="Times New Roman"/>
          <w:color w:val="111111"/>
          <w:spacing w:val="0"/>
          <w:sz w:val="28"/>
        </w:rPr>
        <w:t>3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>к</w:t>
      </w:r>
      <w:r>
        <w:rPr>
          <w:rFonts w:ascii="Times New Roman" w:hAnsi="Times New Roman"/>
          <w:color w:val="111111"/>
          <w:spacing w:val="0"/>
          <w:sz w:val="28"/>
        </w:rPr>
        <w:t xml:space="preserve"> настоящему Порядку.</w:t>
      </w:r>
    </w:p>
    <w:p w14:paraId="4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7.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В случае отсутствия </w:t>
      </w:r>
      <w:r>
        <w:rPr>
          <w:rFonts w:ascii="Times New Roman" w:hAnsi="Times New Roman"/>
          <w:color w:val="111111"/>
          <w:spacing w:val="0"/>
          <w:sz w:val="28"/>
        </w:rPr>
        <w:t>полного перечня</w:t>
      </w:r>
      <w:r>
        <w:rPr>
          <w:rFonts w:ascii="Times New Roman" w:hAnsi="Times New Roman"/>
          <w:color w:val="111111"/>
          <w:spacing w:val="0"/>
          <w:sz w:val="28"/>
        </w:rPr>
        <w:t xml:space="preserve"> документов, предусмотренных пунктом 4 настоящего Порядка, а также выявления в представленных документах недостоверной, искаженной, неполной информации уполномоченный орган в течение одного рабочего дня с</w:t>
      </w:r>
      <w:r>
        <w:rPr>
          <w:rFonts w:ascii="Times New Roman" w:hAnsi="Times New Roman"/>
          <w:color w:val="111111"/>
          <w:spacing w:val="0"/>
          <w:sz w:val="28"/>
        </w:rPr>
        <w:t>о дня проверки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>документов направляет отказ в приеме таких документов с указанием конкретной причины.</w:t>
      </w:r>
    </w:p>
    <w:p w14:paraId="48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8.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Должностными лицами Министерства, уполномоченными на рассмотрение заявлений </w:t>
      </w:r>
      <w:r>
        <w:rPr>
          <w:rFonts w:ascii="Times New Roman" w:hAnsi="Times New Roman"/>
          <w:color w:val="111111"/>
          <w:spacing w:val="0"/>
          <w:sz w:val="28"/>
        </w:rPr>
        <w:t>с приложенными документами,</w:t>
      </w:r>
      <w:r>
        <w:rPr>
          <w:rFonts w:ascii="Times New Roman" w:hAnsi="Times New Roman"/>
          <w:color w:val="111111"/>
          <w:spacing w:val="0"/>
          <w:sz w:val="28"/>
        </w:rPr>
        <w:t xml:space="preserve"> являются:</w:t>
      </w:r>
    </w:p>
    <w:p w14:paraId="49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заместитель начальника отдела торговли, лицензирования и контроля алкогольной продукции Министерства;</w:t>
      </w:r>
    </w:p>
    <w:p w14:paraId="4A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референт отдела торговли, лицензирования и контроля алкогольной продукции Министерства;</w:t>
      </w:r>
    </w:p>
    <w:p w14:paraId="4B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3)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консультант отдела торговли, лицензирования и контроля алкогольной продукции Министерства.</w:t>
      </w:r>
    </w:p>
    <w:p w14:paraId="4C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9.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Должностные лица вправе проверять достоверность сведений, указанных заявителем в заявлении и прилагаемых документах. В этих целях уполномоченный орган вправе запрашивать и безвозмездно получать необходимые</w:t>
      </w:r>
      <w:r>
        <w:rPr>
          <w:rFonts w:ascii="Times New Roman" w:hAnsi="Times New Roman"/>
          <w:color w:val="111111"/>
          <w:spacing w:val="0"/>
          <w:sz w:val="28"/>
        </w:rPr>
        <w:t xml:space="preserve"> сведения</w:t>
      </w:r>
      <w:r>
        <w:rPr>
          <w:rFonts w:ascii="Times New Roman" w:hAnsi="Times New Roman"/>
          <w:color w:val="111111"/>
          <w:spacing w:val="0"/>
          <w:sz w:val="28"/>
        </w:rPr>
        <w:t xml:space="preserve"> от</w:t>
      </w:r>
      <w:r>
        <w:rPr>
          <w:rFonts w:ascii="Times New Roman" w:hAnsi="Times New Roman"/>
          <w:color w:val="111111"/>
          <w:spacing w:val="0"/>
          <w:sz w:val="28"/>
        </w:rPr>
        <w:t xml:space="preserve"> уполномоченных федеральных органов исполнительной власти</w:t>
      </w:r>
      <w:r>
        <w:rPr>
          <w:rFonts w:ascii="Times New Roman" w:hAnsi="Times New Roman"/>
          <w:color w:val="111111"/>
          <w:spacing w:val="0"/>
          <w:sz w:val="28"/>
        </w:rPr>
        <w:t>, органов местного самоуправления муниципальных образований в Камчатском крае.</w:t>
      </w:r>
    </w:p>
    <w:p w14:paraId="4D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10.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Должностное лицо после поступления заявления и прилагаемых документов осуществляет оценку соответствия сезонного зала обслуживания установленным требованиям к размещению и обустройству сезонного зала (зоны) обслуживания посетителей, с выездом на место расположения объекта общественного питания и сезонного зала обслуживания посетителей либо посредством использования дистанционных средств контроля, средств фото-, аудио- и видеофиксации, видео-конференц-связи.</w:t>
      </w:r>
    </w:p>
    <w:p w14:paraId="4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11.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По результатам оценки с</w:t>
      </w:r>
      <w:r>
        <w:rPr>
          <w:rFonts w:ascii="Times New Roman" w:hAnsi="Times New Roman"/>
          <w:color w:val="111111"/>
          <w:spacing w:val="0"/>
          <w:sz w:val="28"/>
        </w:rPr>
        <w:t>оответствия сезонного зала обслуживания установленным требованиям выносится решение о выдаче разрешения на розничну</w:t>
      </w:r>
      <w:r>
        <w:rPr>
          <w:rFonts w:ascii="Times New Roman" w:hAnsi="Times New Roman"/>
          <w:color w:val="111111"/>
          <w:spacing w:val="0"/>
          <w:sz w:val="28"/>
        </w:rPr>
        <w:t>ю продажу алкогольной продукции при ока</w:t>
      </w:r>
      <w:r>
        <w:rPr>
          <w:rFonts w:ascii="Times New Roman" w:hAnsi="Times New Roman"/>
          <w:color w:val="111111"/>
          <w:spacing w:val="0"/>
          <w:sz w:val="28"/>
        </w:rPr>
        <w:t xml:space="preserve">зании услуг общественного питания в сезонных залах (зонах) обслуживания посетителей или об отказе в его выдаче (далее </w:t>
      </w:r>
      <w:r>
        <w:rPr>
          <w:rFonts w:ascii="Times New Roman" w:hAnsi="Times New Roman"/>
          <w:color w:val="111111"/>
          <w:spacing w:val="-4"/>
          <w:sz w:val="28"/>
        </w:rPr>
        <w:t>–</w:t>
      </w:r>
      <w:r>
        <w:rPr>
          <w:rFonts w:ascii="Times New Roman" w:hAnsi="Times New Roman"/>
          <w:color w:val="111111"/>
          <w:spacing w:val="0"/>
          <w:sz w:val="28"/>
        </w:rPr>
        <w:t xml:space="preserve"> заключение) согласно приложению № 4 к настоящему Порядку. </w:t>
      </w:r>
    </w:p>
    <w:p w14:paraId="4F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12.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Должностными лицами Министерства, уполномоченными на принятие решения о выдаче (отказе в выдаче) заключения</w:t>
      </w:r>
      <w:r>
        <w:rPr>
          <w:rFonts w:ascii="Times New Roman" w:hAnsi="Times New Roman"/>
          <w:color w:val="111111"/>
          <w:spacing w:val="0"/>
          <w:sz w:val="28"/>
        </w:rPr>
        <w:t>,</w:t>
      </w:r>
      <w:r>
        <w:rPr>
          <w:rFonts w:ascii="Times New Roman" w:hAnsi="Times New Roman"/>
          <w:color w:val="111111"/>
          <w:spacing w:val="0"/>
          <w:sz w:val="28"/>
        </w:rPr>
        <w:t xml:space="preserve"> являю</w:t>
      </w:r>
      <w:r>
        <w:rPr>
          <w:rFonts w:ascii="Times New Roman" w:hAnsi="Times New Roman"/>
          <w:color w:val="111111"/>
          <w:spacing w:val="0"/>
          <w:sz w:val="28"/>
        </w:rPr>
        <w:t>тся:</w:t>
      </w:r>
    </w:p>
    <w:p w14:paraId="50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Министр экономичес</w:t>
      </w:r>
      <w:r>
        <w:rPr>
          <w:rFonts w:ascii="Times New Roman" w:hAnsi="Times New Roman"/>
          <w:color w:val="111111"/>
          <w:spacing w:val="0"/>
          <w:sz w:val="28"/>
        </w:rPr>
        <w:t>кого развития Камчатского края;</w:t>
      </w:r>
    </w:p>
    <w:p w14:paraId="51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заместитель министра - начальник отдела торговли, лицензирования и контроля алкогольной продукции Министерства.</w:t>
      </w:r>
    </w:p>
    <w:p w14:paraId="52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13.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Рассмотрение и выдача заключение осуществляется в течение 10 рабочих дней со дня получения от заявителя заявления и представленных документов. В случае необходимости проведения дополнительной экспертизы указанный срок продлевается на период ее проведения, но не более чем на 10 рабочих дней. </w:t>
      </w:r>
    </w:p>
    <w:p w14:paraId="5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14.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Основаниями для отказа в выдаче заключения являются:</w:t>
      </w:r>
    </w:p>
    <w:p w14:paraId="54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несоответствие сезонного зала (зоны) обслуживания требованиям к розничной продаже алкогольной продукции при оказании услуг общественного питания, </w:t>
      </w:r>
      <w:r>
        <w:rPr>
          <w:rFonts w:ascii="Times New Roman" w:hAnsi="Times New Roman"/>
          <w:color w:val="111111"/>
          <w:spacing w:val="0"/>
          <w:sz w:val="28"/>
        </w:rPr>
        <w:t xml:space="preserve">установленным </w:t>
      </w:r>
      <w:r>
        <w:rPr>
          <w:rFonts w:ascii="Times New Roman" w:hAnsi="Times New Roman"/>
          <w:color w:val="111111"/>
          <w:spacing w:val="0"/>
          <w:sz w:val="28"/>
        </w:rPr>
        <w:t>Федеральным</w:t>
      </w:r>
      <w:r>
        <w:rPr>
          <w:rFonts w:ascii="Times New Roman" w:hAnsi="Times New Roman"/>
          <w:color w:val="111111"/>
          <w:spacing w:val="0"/>
          <w:sz w:val="28"/>
        </w:rPr>
        <w:t xml:space="preserve"> законом от 22.11.1995 № 171-ФЗ «О государственном регулировании производства и оборота этилового спирта, алкогольной и спиртосодержащей продукци</w:t>
      </w:r>
      <w:r>
        <w:rPr>
          <w:rFonts w:ascii="Times New Roman" w:hAnsi="Times New Roman"/>
          <w:color w:val="111111"/>
          <w:spacing w:val="0"/>
          <w:sz w:val="28"/>
        </w:rPr>
        <w:t>и и об огранич</w:t>
      </w:r>
      <w:r>
        <w:rPr>
          <w:rFonts w:ascii="Times New Roman" w:hAnsi="Times New Roman"/>
          <w:color w:val="111111"/>
          <w:spacing w:val="0"/>
          <w:sz w:val="28"/>
        </w:rPr>
        <w:t>ении потребления (распития) алкогольной продукции» и принимаемыми в соответствии с ним нормативными право</w:t>
      </w:r>
      <w:r>
        <w:rPr>
          <w:rFonts w:ascii="Times New Roman" w:hAnsi="Times New Roman"/>
          <w:color w:val="111111"/>
          <w:spacing w:val="0"/>
          <w:sz w:val="28"/>
        </w:rPr>
        <w:t>выми ак</w:t>
      </w:r>
      <w:r>
        <w:rPr>
          <w:rFonts w:ascii="Times New Roman" w:hAnsi="Times New Roman"/>
          <w:color w:val="111111"/>
          <w:spacing w:val="0"/>
          <w:sz w:val="28"/>
        </w:rPr>
        <w:t>тами;</w:t>
      </w:r>
    </w:p>
    <w:p w14:paraId="55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несоответствие сезонного зала (зоны) обслуживания требованиям, установленным статьей 5</w:t>
      </w:r>
      <w:r>
        <w:rPr>
          <w:rFonts w:ascii="Times New Roman" w:hAnsi="Times New Roman"/>
          <w:color w:val="111111"/>
          <w:spacing w:val="0"/>
          <w:sz w:val="28"/>
          <w:vertAlign w:val="superscript"/>
        </w:rPr>
        <w:t>2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>Закон</w:t>
      </w:r>
      <w:r>
        <w:rPr>
          <w:rFonts w:ascii="Times New Roman" w:hAnsi="Times New Roman"/>
          <w:color w:val="111111"/>
          <w:spacing w:val="0"/>
          <w:sz w:val="28"/>
        </w:rPr>
        <w:t>а Камчатского края от 04.05.2011 № 598 «</w:t>
      </w:r>
      <w:r>
        <w:rPr>
          <w:rFonts w:ascii="Times New Roman" w:hAnsi="Times New Roman"/>
          <w:color w:val="000000"/>
          <w:spacing w:val="0"/>
          <w:sz w:val="28"/>
        </w:rPr>
        <w:t>Об отдельных вопросах в области производства и оборота этилового спирта, алкогольной и спиртосодержащей продукции в</w:t>
      </w:r>
      <w:r>
        <w:rPr>
          <w:rFonts w:ascii="Times New Roman" w:hAnsi="Times New Roman"/>
          <w:color w:val="000000"/>
          <w:spacing w:val="0"/>
          <w:sz w:val="28"/>
        </w:rPr>
        <w:t xml:space="preserve"> Камчатском крае</w:t>
      </w:r>
      <w:r>
        <w:rPr>
          <w:rFonts w:ascii="Times New Roman" w:hAnsi="Times New Roman"/>
          <w:color w:val="111111"/>
          <w:spacing w:val="0"/>
          <w:sz w:val="28"/>
        </w:rPr>
        <w:t>»;</w:t>
      </w:r>
    </w:p>
    <w:p w14:paraId="5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3)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несоответствие сведений, указанных в заявлении и прилагаемых д</w:t>
      </w:r>
      <w:r>
        <w:rPr>
          <w:rFonts w:ascii="Times New Roman" w:hAnsi="Times New Roman"/>
          <w:color w:val="111111"/>
          <w:spacing w:val="0"/>
          <w:sz w:val="28"/>
        </w:rPr>
        <w:t>окументах, данным, полученным в рамках межведомственного взаимодействия в соответствии с пунктом 9 настоящего Порядка.</w:t>
      </w:r>
    </w:p>
    <w:p w14:paraId="5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Сезонный зал (</w:t>
      </w:r>
      <w:r>
        <w:rPr>
          <w:rFonts w:ascii="Times New Roman" w:hAnsi="Times New Roman"/>
          <w:sz w:val="28"/>
        </w:rPr>
        <w:t xml:space="preserve">зона) обслуживания посетителей </w:t>
      </w:r>
      <w:r>
        <w:rPr>
          <w:rFonts w:ascii="Times New Roman" w:hAnsi="Times New Roman"/>
          <w:sz w:val="28"/>
        </w:rPr>
        <w:t>размещается на любой период времени с 1 мая по 1 октября</w:t>
      </w:r>
      <w:r>
        <w:rPr>
          <w:rFonts w:ascii="Times New Roman" w:hAnsi="Times New Roman"/>
          <w:sz w:val="28"/>
        </w:rPr>
        <w:t>.</w:t>
      </w:r>
    </w:p>
    <w:p w14:paraId="58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16.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Заключение направляется заявителю в течение трех рабочих дней после его выдаче на адрес электронной почты, указанный в заявлении.</w:t>
      </w:r>
    </w:p>
    <w:p w14:paraId="59000000">
      <w:pPr>
        <w:pStyle w:val="Style_1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17.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Отказ в выдаче заключения может быть обжалован заявителем в досудебном порядке путем направления жалобы в уполномоченный орган, а также в судебном порядке.</w:t>
      </w:r>
    </w:p>
    <w:p w14:paraId="5A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18.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Действие заключения, выданно</w:t>
      </w:r>
      <w:r>
        <w:rPr>
          <w:rFonts w:ascii="Times New Roman" w:hAnsi="Times New Roman"/>
          <w:color w:val="111111"/>
          <w:spacing w:val="0"/>
          <w:sz w:val="28"/>
        </w:rPr>
        <w:t>го заявителю, распространяется на деятельность ее обособленных подразделений только при условии указания в заключении мест их нахождения.</w:t>
      </w:r>
    </w:p>
    <w:p w14:paraId="5B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19.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В случае изменения сведений, содержащихся в заключении, оно подлежит переоформлению. Заявление о переоформлении заключения подается заявителем по рекомендуемой форме согласно приложению № 2 к настоящему Порядку и подлежит рассмотрению в порядке выдаче, предусмотренном настоящим Порядком.</w:t>
      </w:r>
    </w:p>
    <w:p w14:paraId="5C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20.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Уполномоченный орган</w:t>
      </w:r>
      <w:bookmarkStart w:id="5" w:name="_Hlk175561742"/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bookmarkEnd w:id="5"/>
      <w:r>
        <w:rPr>
          <w:rFonts w:ascii="Times New Roman" w:hAnsi="Times New Roman"/>
          <w:color w:val="111111"/>
          <w:spacing w:val="0"/>
          <w:sz w:val="28"/>
        </w:rPr>
        <w:t>ведет учет выданных заключений</w:t>
      </w:r>
      <w:bookmarkStart w:id="6" w:name="_Hlk173232359"/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bookmarkStart w:id="7" w:name="_Hlk173233562"/>
      <w:bookmarkEnd w:id="7"/>
      <w:bookmarkEnd w:id="6"/>
      <w:r>
        <w:rPr>
          <w:rFonts w:ascii="Times New Roman" w:hAnsi="Times New Roman"/>
          <w:color w:val="111111"/>
          <w:spacing w:val="0"/>
          <w:sz w:val="28"/>
        </w:rPr>
        <w:t>в электронном виде по форме согласно приложению № 5 к настоящему Порядку и размещает его на своем официальном сайте.</w:t>
      </w:r>
    </w:p>
    <w:p w14:paraId="5D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>21.</w:t>
      </w:r>
      <w:r>
        <w:rPr>
          <w:rFonts w:ascii="Times New Roman" w:hAnsi="Times New Roman"/>
          <w:color w:val="111111"/>
          <w:spacing w:val="0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Заключение  предоставляется </w:t>
      </w:r>
      <w:r>
        <w:rPr>
          <w:rFonts w:ascii="Times New Roman" w:hAnsi="Times New Roman"/>
          <w:color w:val="111111"/>
          <w:spacing w:val="0"/>
          <w:sz w:val="28"/>
        </w:rPr>
        <w:t xml:space="preserve">уполномоченным органом </w:t>
      </w:r>
      <w:r>
        <w:rPr>
          <w:rFonts w:ascii="Times New Roman" w:hAnsi="Times New Roman"/>
          <w:color w:val="111111"/>
          <w:spacing w:val="0"/>
          <w:sz w:val="28"/>
        </w:rPr>
        <w:t>без взымания платы.</w:t>
      </w:r>
    </w:p>
    <w:p w14:paraId="5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5F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0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1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6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7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8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9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A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B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C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D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E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6F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0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1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6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7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8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9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A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B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C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D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E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F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0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1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6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8700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Приложение 1 к Порядку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p w14:paraId="88000000">
      <w:pPr>
        <w:pStyle w:val="Style_1"/>
        <w:ind/>
        <w:jc w:val="right"/>
      </w:pPr>
    </w:p>
    <w:p w14:paraId="89000000">
      <w:pPr>
        <w:pStyle w:val="Style_1"/>
        <w:widowControl w:val="1"/>
        <w:spacing w:after="0" w:before="0" w:line="240" w:lineRule="auto"/>
        <w:ind w:firstLine="0" w:left="6123" w:right="0"/>
        <w:jc w:val="right"/>
        <w:rPr>
          <w:rFonts w:ascii="Times New Roman" w:hAnsi="Times New Roman"/>
          <w:color w:val="111111"/>
          <w:spacing w:val="0"/>
          <w:sz w:val="22"/>
        </w:rPr>
      </w:pPr>
      <w:r>
        <w:rPr>
          <w:rFonts w:ascii="Times New Roman" w:hAnsi="Times New Roman"/>
          <w:color w:val="111111"/>
          <w:spacing w:val="0"/>
          <w:sz w:val="22"/>
        </w:rPr>
        <w:t xml:space="preserve">(Рекомендуемая форма) </w:t>
      </w:r>
    </w:p>
    <w:p w14:paraId="8A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2"/>
        </w:rPr>
      </w:pPr>
    </w:p>
    <w:p w14:paraId="8B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экономического развития</w:t>
      </w:r>
    </w:p>
    <w:p w14:paraId="8C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</w:t>
      </w:r>
    </w:p>
    <w:p w14:paraId="8D000000">
      <w:pPr>
        <w:pStyle w:val="Style_1"/>
        <w:rPr>
          <w:rFonts w:ascii="Times New Roman" w:hAnsi="Times New Roman"/>
          <w:sz w:val="28"/>
        </w:rPr>
      </w:pPr>
    </w:p>
    <w:p w14:paraId="8E000000">
      <w:pPr>
        <w:pStyle w:val="Style_4"/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Заявление</w:t>
      </w:r>
    </w:p>
    <w:p w14:paraId="8F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 выдаче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</w:r>
    </w:p>
    <w:p w14:paraId="90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1000000">
      <w:pPr>
        <w:pStyle w:val="Style_5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наименование, организационно-правовая форма организации/индивидуального предпринимателя)</w:t>
      </w:r>
    </w:p>
    <w:p w14:paraId="9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Местонахождение юридического </w:t>
      </w:r>
      <w:r>
        <w:rPr>
          <w:rFonts w:ascii="Times New Roman" w:hAnsi="Times New Roman"/>
          <w:sz w:val="28"/>
        </w:rPr>
        <w:t>лица/адрес регистрации индивидуального предпринимателя________________________________</w:t>
      </w:r>
      <w:r>
        <w:rPr>
          <w:rFonts w:ascii="Times New Roman" w:hAnsi="Times New Roman"/>
          <w:sz w:val="28"/>
        </w:rPr>
        <w:t>_____________________</w:t>
      </w:r>
    </w:p>
    <w:p w14:paraId="9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4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ИНН/КПП  __________________________ ОГРН(ОГРИП)__________________</w:t>
      </w:r>
      <w:r>
        <w:rPr>
          <w:rFonts w:ascii="Times New Roman" w:hAnsi="Times New Roman"/>
          <w:sz w:val="28"/>
        </w:rPr>
        <w:t>_</w:t>
      </w:r>
    </w:p>
    <w:p w14:paraId="9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почты______________________________________________</w:t>
      </w:r>
    </w:p>
    <w:p w14:paraId="9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</w:t>
      </w:r>
      <w:r>
        <w:rPr>
          <w:rFonts w:ascii="Times New Roman" w:hAnsi="Times New Roman"/>
          <w:sz w:val="28"/>
        </w:rPr>
        <w:t>телефон__________________________________________________</w:t>
      </w:r>
    </w:p>
    <w:p w14:paraId="9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Лицензия (при наличии) от ______________________№ 41РПО______________</w:t>
      </w:r>
    </w:p>
    <w:p w14:paraId="98000000">
      <w:pPr>
        <w:pStyle w:val="Style_6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Прошу выдать разрешение на розничную продажу алкогольной продукции при оказании услуг общественного питания в сезонных залах (зонах) обслуживания посетителей:</w:t>
      </w:r>
    </w:p>
    <w:p w14:paraId="99000000">
      <w:pPr>
        <w:pStyle w:val="Style_1"/>
      </w:pPr>
      <w:r>
        <w:t>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14:paraId="9A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  <w:vertAlign w:val="superscript"/>
        </w:rPr>
        <w:t>(адрес объекта общественного питания)</w:t>
      </w:r>
    </w:p>
    <w:p w14:paraId="9B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Период, на который испрашивается разрешение___________________________</w:t>
      </w:r>
    </w:p>
    <w:p w14:paraId="9C000000">
      <w:pPr>
        <w:pStyle w:val="Style_1"/>
        <w:widowControl w:val="0"/>
        <w:ind w:firstLine="0" w:left="-74" w:right="0"/>
        <w:jc w:val="center"/>
        <w:rPr>
          <w:rFonts w:ascii="Times New Roman" w:hAnsi="Times New Roman"/>
          <w:sz w:val="28"/>
        </w:rPr>
      </w:pPr>
    </w:p>
    <w:p w14:paraId="9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Приложения:</w:t>
      </w:r>
    </w:p>
    <w:p w14:paraId="9E000000">
      <w:pPr>
        <w:pStyle w:val="Style_1"/>
        <w:rPr>
          <w:b w:val="1"/>
        </w:rPr>
      </w:pPr>
    </w:p>
    <w:p w14:paraId="9F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A0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</w:p>
    <w:p w14:paraId="A1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A2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</w:p>
    <w:p w14:paraId="A3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A4000000">
      <w:pPr>
        <w:pStyle w:val="Style_1"/>
      </w:pPr>
    </w:p>
    <w:tbl>
      <w:tblPr>
        <w:tblW w:type="auto" w:w="0"/>
        <w:jc w:val="left"/>
        <w:tblInd w:type="dxa" w:w="-6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74"/>
      </w:tblGrid>
      <w:tr>
        <w:tc>
          <w:tcPr>
            <w:tcW w:type="dxa" w:w="9674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условиями и требованиями розничной продажи алкогольной продукции в сезонных залах (зоны) обслуживания посетителей, а также законами, правилами, стандартами и положениями, регламентирующими осуществление данного вида деятельности, знаком и обязуюсь их выполнять</w:t>
            </w:r>
          </w:p>
          <w:p w14:paraId="A6000000">
            <w:pPr>
              <w:pStyle w:val="Style_1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</w:t>
            </w:r>
          </w:p>
          <w:p w14:paraId="A7000000">
            <w:pPr>
              <w:pStyle w:val="Style_1"/>
              <w:widowControl w:val="0"/>
              <w:ind/>
              <w:jc w:val="both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5080" distL="5080" distR="5080" distT="5080" layoutInCell="true" locked="false" relativeHeight="251658240" simplePos="false">
                      <wp:simplePos x="0" y="0"/>
                      <wp:positionH relativeFrom="column">
                        <wp:posOffset>6692900</wp:posOffset>
                      </wp:positionH>
                      <wp:positionV relativeFrom="paragraph">
                        <wp:posOffset>17145</wp:posOffset>
                      </wp:positionV>
                      <wp:extent cx="5210810" cy="634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210810" cy="634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4A7EBB"/>
                                </a:solidFill>
                                <a:prstDash val="soli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(должность, подпись, расшифровка полностью)</w:t>
            </w:r>
          </w:p>
        </w:tc>
      </w:tr>
      <w:tr>
        <w:tc>
          <w:tcPr>
            <w:tcW w:type="dxa" w:w="9674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</w:p>
        </w:tc>
      </w:tr>
    </w:tbl>
    <w:p w14:paraId="A9000000">
      <w:pPr>
        <w:pStyle w:val="Style_1"/>
      </w:pPr>
    </w:p>
    <w:p w14:paraId="AA000000">
      <w:pPr>
        <w:pStyle w:val="Style_1"/>
      </w:pPr>
    </w:p>
    <w:p w14:paraId="A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сдал: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Документы принял:</w:t>
      </w:r>
    </w:p>
    <w:p w14:paraId="AC000000">
      <w:pPr>
        <w:pStyle w:val="Style_1"/>
        <w:rPr>
          <w:rFonts w:ascii="Times New Roman" w:hAnsi="Times New Roman"/>
          <w:sz w:val="28"/>
        </w:rPr>
      </w:pPr>
    </w:p>
    <w:p w14:paraId="A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_________/ 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_________ /_____________</w:t>
      </w:r>
    </w:p>
    <w:p w14:paraId="A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</w:t>
      </w:r>
      <w:r>
        <w:rPr>
          <w:rFonts w:ascii="Times New Roman" w:hAnsi="Times New Roman"/>
          <w:sz w:val="28"/>
          <w:vertAlign w:val="superscript"/>
        </w:rPr>
        <w:t>подпись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>Ф.И.О.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 подпись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Ф.И.О.</w:t>
      </w:r>
      <w:r>
        <w:rPr>
          <w:rFonts w:ascii="Times New Roman" w:hAnsi="Times New Roman"/>
          <w:sz w:val="28"/>
        </w:rPr>
        <w:tab/>
      </w:r>
    </w:p>
    <w:p w14:paraId="AF000000">
      <w:pPr>
        <w:pStyle w:val="Style_1"/>
        <w:tabs>
          <w:tab w:leader="none" w:pos="708" w:val="clear"/>
          <w:tab w:leader="none" w:pos="10092" w:val="righ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                                                      ____________________</w:t>
      </w:r>
    </w:p>
    <w:p w14:paraId="B0000000">
      <w:pPr>
        <w:pStyle w:val="Style_1"/>
        <w:tabs>
          <w:tab w:leader="none" w:pos="708" w:val="clear"/>
          <w:tab w:leader="none" w:pos="10092" w:val="righ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</w:t>
      </w:r>
      <w:r>
        <w:rPr>
          <w:rFonts w:ascii="Times New Roman" w:hAnsi="Times New Roman"/>
          <w:sz w:val="28"/>
          <w:vertAlign w:val="superscript"/>
        </w:rPr>
        <w:t>(должность)                                                                                                                                  (должность)</w:t>
      </w:r>
    </w:p>
    <w:p w14:paraId="B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Дата «____» ___________20__г.                                    Регистрационный № ____  </w:t>
      </w:r>
    </w:p>
    <w:p w14:paraId="B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B3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4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5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6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7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8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9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A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B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C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D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E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BF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0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1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2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3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4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5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6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7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8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9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A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B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C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D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E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CF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D0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D1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D200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Приложение 2 к Порядку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p w14:paraId="D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D4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экономического развития</w:t>
      </w:r>
    </w:p>
    <w:p w14:paraId="D5000000">
      <w:pPr>
        <w:pStyle w:val="Style_1"/>
        <w:ind/>
        <w:jc w:val="right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>
        <w:rPr>
          <w:sz w:val="24"/>
        </w:rPr>
        <w:t xml:space="preserve"> </w:t>
      </w:r>
    </w:p>
    <w:p w14:paraId="D6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D7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(Рекомендуемая форма заявления о переоформлении) </w:t>
      </w:r>
    </w:p>
    <w:p w14:paraId="D8000000">
      <w:pPr>
        <w:pStyle w:val="Style_4"/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2"/>
        </w:rPr>
      </w:pPr>
    </w:p>
    <w:p w14:paraId="D9000000">
      <w:pPr>
        <w:pStyle w:val="Style_4"/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Заявление</w:t>
      </w:r>
    </w:p>
    <w:p w14:paraId="D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 переоформлении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</w:r>
    </w:p>
    <w:p w14:paraId="DB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DC000000">
      <w:pPr>
        <w:pStyle w:val="Style_5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наименование, организационно-правовая форма организации/индивидуального предпринимателя)</w:t>
      </w:r>
    </w:p>
    <w:p w14:paraId="DD000000">
      <w:pPr>
        <w:pStyle w:val="Style_5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Местонахождение юридического </w:t>
      </w:r>
      <w:r>
        <w:rPr>
          <w:rFonts w:ascii="Times New Roman" w:hAnsi="Times New Roman"/>
          <w:sz w:val="28"/>
        </w:rPr>
        <w:t>лица/адрес регистрации индивидуального предпринимателя________________________________</w:t>
      </w:r>
      <w:r>
        <w:rPr>
          <w:rFonts w:ascii="Times New Roman" w:hAnsi="Times New Roman"/>
          <w:sz w:val="28"/>
        </w:rPr>
        <w:t>_____________________</w:t>
      </w:r>
    </w:p>
    <w:p w14:paraId="D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D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ИНН/КПП  __________________________ ОГРН(ОГРИП)__________________</w:t>
      </w:r>
      <w:r>
        <w:rPr>
          <w:rFonts w:ascii="Times New Roman" w:hAnsi="Times New Roman"/>
          <w:sz w:val="28"/>
        </w:rPr>
        <w:t>_</w:t>
      </w:r>
    </w:p>
    <w:p w14:paraId="E0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почты______________________________________________</w:t>
      </w:r>
    </w:p>
    <w:p w14:paraId="E1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</w:t>
      </w:r>
      <w:r>
        <w:rPr>
          <w:rFonts w:ascii="Times New Roman" w:hAnsi="Times New Roman"/>
          <w:sz w:val="28"/>
        </w:rPr>
        <w:t>телефон__________________________________________________</w:t>
      </w:r>
    </w:p>
    <w:p w14:paraId="E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Лицензия (при наличии) от ______________________№ 41РПО______________</w:t>
      </w:r>
    </w:p>
    <w:p w14:paraId="E3000000">
      <w:pPr>
        <w:pStyle w:val="Style_6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Прошу переоформить разрешение на розничную продажу алкогольной продукции при оказании услуг общественного питания в сезонных залах (зонах) обслуживания посетителей в связи с </w:t>
      </w:r>
    </w:p>
    <w:p w14:paraId="E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</w:t>
      </w:r>
    </w:p>
    <w:p w14:paraId="E5000000">
      <w:pPr>
        <w:pStyle w:val="Style_1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000000"/>
          <w:spacing w:val="0"/>
          <w:sz w:val="28"/>
          <w:vertAlign w:val="superscript"/>
        </w:rPr>
        <w:t>(причина переоформления разрешения)</w:t>
      </w:r>
    </w:p>
    <w:p w14:paraId="E6000000">
      <w:pPr>
        <w:pStyle w:val="Style_1"/>
      </w:pPr>
      <w:r>
        <w:tab/>
      </w:r>
      <w:r>
        <w:rPr>
          <w:rFonts w:ascii="Times New Roman" w:hAnsi="Times New Roman"/>
          <w:b w:val="1"/>
          <w:sz w:val="28"/>
        </w:rPr>
        <w:t>Приложения:</w:t>
      </w:r>
    </w:p>
    <w:p w14:paraId="E7000000">
      <w:pPr>
        <w:pStyle w:val="Style_1"/>
        <w:rPr>
          <w:b w:val="1"/>
        </w:rPr>
      </w:pPr>
    </w:p>
    <w:p w14:paraId="E8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E9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</w:p>
    <w:p w14:paraId="EA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EB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</w:p>
    <w:p w14:paraId="EC000000">
      <w:pPr>
        <w:pStyle w:val="Style_1"/>
        <w:tabs>
          <w:tab w:leader="none" w:pos="708" w:val="clear"/>
          <w:tab w:leader="none" w:pos="5387" w:val="left"/>
          <w:tab w:leader="none" w:pos="9923" w:val="left"/>
        </w:tabs>
        <w:ind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</w:t>
      </w:r>
      <w:r>
        <w:rPr>
          <w:rFonts w:ascii="Times New Roman" w:hAnsi="Times New Roman"/>
          <w:sz w:val="28"/>
          <w:u w:val="none"/>
        </w:rPr>
        <w:t>______________</w:t>
      </w:r>
      <w:r>
        <w:rPr>
          <w:rFonts w:ascii="Times New Roman" w:hAnsi="Times New Roman"/>
          <w:sz w:val="28"/>
          <w:u w:val="none"/>
        </w:rPr>
        <w:t>_______</w:t>
      </w:r>
      <w:r>
        <w:rPr>
          <w:rFonts w:ascii="Times New Roman" w:hAnsi="Times New Roman"/>
          <w:sz w:val="28"/>
          <w:u w:val="none"/>
        </w:rPr>
        <w:t xml:space="preserve">  на ____ л. № __________от    «___» _______20___ г</w:t>
      </w:r>
    </w:p>
    <w:p w14:paraId="ED000000">
      <w:pPr>
        <w:pStyle w:val="Style_1"/>
      </w:pPr>
    </w:p>
    <w:p w14:paraId="EE000000">
      <w:pPr>
        <w:pStyle w:val="Style_1"/>
      </w:pPr>
    </w:p>
    <w:tbl>
      <w:tblPr>
        <w:tblW w:type="auto" w:w="0"/>
        <w:jc w:val="left"/>
        <w:tblInd w:type="dxa" w:w="-6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74"/>
      </w:tblGrid>
      <w:tr>
        <w:tc>
          <w:tcPr>
            <w:tcW w:type="dxa" w:w="9674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условиями и требованиями розничной продажи алкогольной продукции в сезонных залах (зоны) обслуживания посетителей, а также законами, правилами, стандартами и положениями, регламентирующими осуществление данного вида деятельности, знаком и обязуюсь их выполнять</w:t>
            </w:r>
          </w:p>
          <w:p w14:paraId="F0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1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5080" distL="5080" distR="5080" distT="5080" layoutInCell="true" locked="false" relativeHeight="251658240" simplePos="fals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17145</wp:posOffset>
                      </wp:positionV>
                      <wp:extent cx="5210810" cy="634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210810" cy="634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4A7EBB"/>
                                </a:solidFill>
                                <a:prstDash val="soli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vertAlign w:val="superscript"/>
              </w:rPr>
              <w:t>(должность, подпись, расшифровка полностью)</w:t>
            </w:r>
          </w:p>
        </w:tc>
      </w:tr>
      <w:tr>
        <w:tc>
          <w:tcPr>
            <w:tcW w:type="dxa" w:w="9674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</w:p>
        </w:tc>
      </w:tr>
    </w:tbl>
    <w:p w14:paraId="F3000000">
      <w:pPr>
        <w:pStyle w:val="Style_1"/>
      </w:pPr>
    </w:p>
    <w:p w14:paraId="F4000000">
      <w:pPr>
        <w:pStyle w:val="Style_1"/>
      </w:pPr>
    </w:p>
    <w:p w14:paraId="F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сдал: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Документы принял:</w:t>
      </w:r>
    </w:p>
    <w:p w14:paraId="F6000000">
      <w:pPr>
        <w:pStyle w:val="Style_1"/>
        <w:rPr>
          <w:rFonts w:ascii="Times New Roman" w:hAnsi="Times New Roman"/>
          <w:sz w:val="28"/>
        </w:rPr>
      </w:pPr>
    </w:p>
    <w:p w14:paraId="F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_________/ 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_________ /_____________</w:t>
      </w:r>
    </w:p>
    <w:p w14:paraId="F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</w:t>
      </w:r>
      <w:r>
        <w:rPr>
          <w:rFonts w:ascii="Times New Roman" w:hAnsi="Times New Roman"/>
          <w:sz w:val="28"/>
          <w:vertAlign w:val="superscript"/>
        </w:rPr>
        <w:t>подпись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>Ф.И.О.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 подпись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Ф.И.О.</w:t>
      </w:r>
      <w:r>
        <w:rPr>
          <w:rFonts w:ascii="Times New Roman" w:hAnsi="Times New Roman"/>
          <w:sz w:val="28"/>
        </w:rPr>
        <w:tab/>
      </w:r>
    </w:p>
    <w:p w14:paraId="F9000000">
      <w:pPr>
        <w:pStyle w:val="Style_1"/>
        <w:tabs>
          <w:tab w:leader="none" w:pos="708" w:val="clear"/>
          <w:tab w:leader="none" w:pos="10092" w:val="righ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                                                      ____________________</w:t>
      </w:r>
    </w:p>
    <w:p w14:paraId="FA000000">
      <w:pPr>
        <w:pStyle w:val="Style_1"/>
        <w:tabs>
          <w:tab w:leader="none" w:pos="708" w:val="clear"/>
          <w:tab w:leader="none" w:pos="10092" w:val="righ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</w:t>
      </w:r>
      <w:r>
        <w:rPr>
          <w:rFonts w:ascii="Times New Roman" w:hAnsi="Times New Roman"/>
          <w:sz w:val="28"/>
          <w:vertAlign w:val="superscript"/>
        </w:rPr>
        <w:t>(должность)                                                                                                                                  (должность)</w:t>
      </w:r>
    </w:p>
    <w:p w14:paraId="F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Дата «____» ___________20__г.                                    Регистрационный № ____  </w:t>
      </w:r>
    </w:p>
    <w:p w14:paraId="FC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FD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FE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FF00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0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1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2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3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4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5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6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7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8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9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A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B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C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D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E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0F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0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1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2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3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4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5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6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7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8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9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A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B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C010000">
      <w:pPr>
        <w:pStyle w:val="Style_1"/>
        <w:ind w:firstLine="4253" w:left="0" w:right="0"/>
        <w:jc w:val="both"/>
        <w:rPr>
          <w:rFonts w:ascii="PT Astra Serif" w:hAnsi="PT Astra Serif"/>
          <w:spacing w:val="-4"/>
        </w:rPr>
      </w:pPr>
    </w:p>
    <w:p w14:paraId="1D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Приложение 3 к Порядку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p w14:paraId="1E010000">
      <w:pPr>
        <w:pStyle w:val="Style_1"/>
        <w:ind w:firstLine="709" w:left="0" w:right="0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                                                                                                        </w:t>
      </w:r>
    </w:p>
    <w:p w14:paraId="1F010000">
      <w:pPr>
        <w:pStyle w:val="Style_1"/>
        <w:ind w:firstLine="709" w:left="0" w:right="0"/>
        <w:jc w:val="right"/>
        <w:rPr>
          <w:rFonts w:ascii="Times New Roman" w:hAnsi="Times New Roman"/>
          <w:sz w:val="22"/>
        </w:rPr>
      </w:pPr>
      <w:r>
        <w:rPr>
          <w:rFonts w:ascii="PT Astra Serif" w:hAnsi="PT Astra Serif"/>
          <w:spacing w:val="-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pacing w:val="-4"/>
          <w:sz w:val="22"/>
        </w:rPr>
        <w:t xml:space="preserve"> (Типовая ф</w:t>
      </w:r>
      <w:r>
        <w:rPr>
          <w:rFonts w:ascii="Times New Roman" w:hAnsi="Times New Roman"/>
          <w:spacing w:val="-4"/>
          <w:sz w:val="22"/>
        </w:rPr>
        <w:t>орма журнала регистраций заявление)</w:t>
      </w:r>
    </w:p>
    <w:p w14:paraId="20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2101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Журнал регистрации заявлений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выдаче (переоформлении)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</w:r>
    </w:p>
    <w:p w14:paraId="22010000">
      <w:pPr>
        <w:pStyle w:val="Style_7"/>
        <w:ind/>
        <w:jc w:val="center"/>
        <w:rPr>
          <w:rFonts w:ascii="Times New Roman" w:hAnsi="Times New Roman"/>
          <w:spacing w:val="-4"/>
          <w:sz w:val="28"/>
        </w:rPr>
      </w:pPr>
    </w:p>
    <w:p w14:paraId="2301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«__» ___________ 20__ г.</w:t>
      </w:r>
    </w:p>
    <w:p w14:paraId="24010000">
      <w:pPr>
        <w:pStyle w:val="Style_7"/>
        <w:ind/>
        <w:jc w:val="center"/>
        <w:rPr>
          <w:rFonts w:ascii="PT Astra Serif" w:hAnsi="PT Astra Serif"/>
          <w:sz w:val="24"/>
        </w:rPr>
      </w:pPr>
    </w:p>
    <w:tbl>
      <w:tblPr>
        <w:tblW w:type="auto" w:w="0"/>
        <w:jc w:val="left"/>
        <w:tblInd w:type="dxa" w:w="8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5"/>
        <w:gridCol w:w="1552"/>
        <w:gridCol w:w="1552"/>
        <w:gridCol w:w="1552"/>
        <w:gridCol w:w="1552"/>
        <w:gridCol w:w="1552"/>
        <w:gridCol w:w="1552"/>
      </w:tblGrid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принявшего заявление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/ индивидуального предпринимателя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заявления (выдача/переоформение)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A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3B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3C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3D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3E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3F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0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1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2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3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4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5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6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7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8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9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A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</w:p>
    <w:p w14:paraId="4B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Приложение 4 к Порядку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p w14:paraId="4C010000">
      <w:pPr>
        <w:pStyle w:val="Style_1"/>
        <w:ind w:firstLine="709" w:left="0" w:right="0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                                                                                                        </w:t>
      </w:r>
    </w:p>
    <w:p w14:paraId="4D010000">
      <w:pPr>
        <w:pStyle w:val="Style_1"/>
        <w:ind w:firstLine="709" w:left="0" w:right="0"/>
        <w:jc w:val="right"/>
        <w:rPr>
          <w:rFonts w:ascii="Times New Roman" w:hAnsi="Times New Roman"/>
          <w:sz w:val="22"/>
        </w:rPr>
      </w:pPr>
      <w:r>
        <w:rPr>
          <w:rFonts w:ascii="PT Astra Serif" w:hAnsi="PT Astra Serif"/>
          <w:spacing w:val="-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pacing w:val="-4"/>
          <w:sz w:val="22"/>
        </w:rPr>
        <w:t>(Типовая ф</w:t>
      </w:r>
      <w:r>
        <w:rPr>
          <w:rFonts w:ascii="Times New Roman" w:hAnsi="Times New Roman"/>
          <w:spacing w:val="-4"/>
          <w:sz w:val="22"/>
        </w:rPr>
        <w:t>орма заключения на бланке Министерства э</w:t>
      </w:r>
      <w:r>
        <w:rPr>
          <w:rFonts w:ascii="Times New Roman" w:hAnsi="Times New Roman"/>
          <w:spacing w:val="-4"/>
          <w:sz w:val="22"/>
        </w:rPr>
        <w:t xml:space="preserve">кономического </w:t>
      </w:r>
    </w:p>
    <w:p w14:paraId="4E010000">
      <w:pPr>
        <w:pStyle w:val="Style_1"/>
        <w:ind w:firstLine="709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4"/>
          <w:sz w:val="22"/>
        </w:rPr>
        <w:t>развития Камчатского края)</w:t>
      </w:r>
    </w:p>
    <w:p w14:paraId="4F010000">
      <w:pPr>
        <w:pStyle w:val="Style_1"/>
        <w:ind w:firstLine="709" w:left="0" w:right="0"/>
        <w:jc w:val="both"/>
        <w:rPr>
          <w:rFonts w:ascii="Times New Roman" w:hAnsi="Times New Roman"/>
          <w:spacing w:val="-4"/>
          <w:sz w:val="22"/>
        </w:rPr>
      </w:pPr>
    </w:p>
    <w:p w14:paraId="50010000">
      <w:pPr>
        <w:pStyle w:val="Style_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Заключение №___________</w:t>
      </w:r>
    </w:p>
    <w:p w14:paraId="51010000">
      <w:pPr>
        <w:pStyle w:val="Style_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о соответствии сезонного зала (зоны) обслуживания посетителей</w:t>
      </w:r>
    </w:p>
    <w:p w14:paraId="52010000">
      <w:pPr>
        <w:pStyle w:val="Style_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требованиям к размещению и обустройству сезонных залов (зон) обслуживания посетителей, в котором осуществляется розничная продажа алкогольной продукции при оказании услуг общественного питания</w:t>
      </w:r>
    </w:p>
    <w:p w14:paraId="53010000">
      <w:pPr>
        <w:pStyle w:val="Style_1"/>
        <w:ind w:firstLine="709" w:left="0" w:right="0"/>
        <w:jc w:val="both"/>
        <w:rPr>
          <w:rFonts w:ascii="Times New Roman" w:hAnsi="Times New Roman"/>
          <w:spacing w:val="-4"/>
          <w:sz w:val="28"/>
        </w:rPr>
      </w:pPr>
    </w:p>
    <w:p w14:paraId="54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Заключение выдано ___________________________________________________</w:t>
      </w:r>
    </w:p>
    <w:p w14:paraId="55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                                                    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                 </w:t>
      </w:r>
      <w:r>
        <w:rPr>
          <w:rFonts w:ascii="Times New Roman" w:hAnsi="Times New Roman"/>
          <w:spacing w:val="-4"/>
          <w:sz w:val="28"/>
          <w:vertAlign w:val="superscript"/>
        </w:rPr>
        <w:t>(</w:t>
      </w:r>
      <w:r>
        <w:rPr>
          <w:rFonts w:ascii="Times New Roman" w:hAnsi="Times New Roman"/>
          <w:spacing w:val="-4"/>
          <w:sz w:val="28"/>
          <w:vertAlign w:val="superscript"/>
        </w:rPr>
        <w:t>н</w:t>
      </w:r>
      <w:r>
        <w:rPr>
          <w:rFonts w:ascii="Times New Roman" w:hAnsi="Times New Roman"/>
          <w:spacing w:val="-4"/>
          <w:sz w:val="28"/>
          <w:vertAlign w:val="superscript"/>
        </w:rPr>
        <w:t>аименование организации/индивидуального предпринимателя)</w:t>
      </w:r>
    </w:p>
    <w:p w14:paraId="56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ИНН________________________ОГРН (ОГРИП)____________________________</w:t>
      </w:r>
    </w:p>
    <w:p w14:paraId="57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Место нахождения (заявителя)</w:t>
      </w:r>
      <w:r>
        <w:rPr>
          <w:rFonts w:ascii="Times New Roman" w:hAnsi="Times New Roman"/>
          <w:spacing w:val="-4"/>
          <w:sz w:val="28"/>
        </w:rPr>
        <w:t xml:space="preserve">  </w:t>
      </w:r>
      <w:r>
        <w:rPr>
          <w:rFonts w:ascii="Times New Roman" w:hAnsi="Times New Roman"/>
          <w:spacing w:val="-4"/>
          <w:sz w:val="28"/>
        </w:rPr>
        <w:t>________________________________</w:t>
      </w:r>
    </w:p>
    <w:p w14:paraId="58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______________________________________________________________________</w:t>
      </w:r>
    </w:p>
    <w:p w14:paraId="59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Адрес (место нахождения) объекта общественного питания,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к которому прилегает или примыкает сезонный зал обслуживания:</w:t>
      </w:r>
    </w:p>
    <w:p w14:paraId="5A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______________________________________________________________________</w:t>
      </w:r>
    </w:p>
    <w:p w14:paraId="5B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Место расположения сезонного зала обслуживания (выбрать):</w:t>
      </w:r>
    </w:p>
    <w:p w14:paraId="5C01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635" distL="635" distR="635" distT="635" layoutInCell="true" locked="false" relativeHeight="251658240" simplePos="false">
                <wp:simplePos x="0" y="0"/>
                <wp:positionH relativeFrom="column">
                  <wp:posOffset>341630</wp:posOffset>
                </wp:positionH>
                <wp:positionV relativeFrom="paragraph">
                  <wp:posOffset>17145</wp:posOffset>
                </wp:positionV>
                <wp:extent cx="146050" cy="15303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примыкает к объекту общественного питания либо к зданию (помещению), в котором расположен такой объект;</w:t>
      </w:r>
    </w:p>
    <w:p w14:paraId="5D01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635" distL="635" distR="635" distT="635" layoutInCell="true" locked="false" relativeHeight="251658240" simplePos="false">
                <wp:simplePos x="0" y="0"/>
                <wp:positionH relativeFrom="column">
                  <wp:posOffset>341630</wp:posOffset>
                </wp:positionH>
                <wp:positionV relativeFrom="paragraph">
                  <wp:posOffset>17145</wp:posOffset>
                </wp:positionV>
                <wp:extent cx="146050" cy="15303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находится на территории, прилегающей к объекту общественного питания. Расстояние </w:t>
      </w:r>
      <w:r>
        <w:rPr>
          <w:rFonts w:ascii="Times New Roman" w:hAnsi="Times New Roman"/>
          <w:sz w:val="28"/>
        </w:rPr>
        <w:t>по кратчайшему пути по прямой линии (по радиусу) от входа в стационарное предприятие общественного питания до входа на территорию сезонного</w:t>
      </w:r>
      <w:r>
        <w:rPr>
          <w:rFonts w:ascii="Times New Roman" w:hAnsi="Times New Roman"/>
          <w:sz w:val="28"/>
        </w:rPr>
        <w:t xml:space="preserve"> зала (зоны) обслуживания посетителей</w:t>
      </w:r>
      <w:r>
        <w:rPr>
          <w:rFonts w:ascii="Times New Roman" w:hAnsi="Times New Roman"/>
          <w:sz w:val="28"/>
        </w:rPr>
        <w:t xml:space="preserve"> составляет _____ метров.</w:t>
      </w:r>
    </w:p>
    <w:p w14:paraId="5E010000">
      <w:pPr>
        <w:pStyle w:val="Style_1"/>
        <w:ind w:firstLine="709" w:left="0" w:right="0"/>
        <w:jc w:val="both"/>
        <w:rPr>
          <w:rFonts w:ascii="Times New Roman" w:hAnsi="Times New Roman"/>
          <w:spacing w:val="-4"/>
          <w:sz w:val="28"/>
        </w:rPr>
      </w:pPr>
    </w:p>
    <w:p w14:paraId="5F01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Период действия заключения: _______________________________________</w:t>
      </w:r>
    </w:p>
    <w:p w14:paraId="60010000">
      <w:pPr>
        <w:pStyle w:val="Style_1"/>
        <w:ind w:firstLine="709" w:left="0" w:right="0"/>
        <w:jc w:val="both"/>
        <w:rPr>
          <w:rFonts w:ascii="Times New Roman" w:hAnsi="Times New Roman"/>
          <w:spacing w:val="-4"/>
          <w:sz w:val="28"/>
        </w:rPr>
      </w:pPr>
    </w:p>
    <w:p w14:paraId="61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«____»_______________20__ г.</w:t>
      </w:r>
    </w:p>
    <w:p w14:paraId="62010000">
      <w:pPr>
        <w:pStyle w:val="Style_1"/>
        <w:ind/>
        <w:jc w:val="both"/>
        <w:rPr>
          <w:rFonts w:ascii="Times New Roman" w:hAnsi="Times New Roman"/>
          <w:sz w:val="28"/>
          <w:shd w:fill="FFD821" w:val="clear"/>
        </w:rPr>
      </w:pPr>
    </w:p>
    <w:p w14:paraId="63010000">
      <w:pPr>
        <w:pStyle w:val="Style_1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3"/>
        <w:gridCol w:w="281"/>
        <w:gridCol w:w="2837"/>
        <w:gridCol w:w="280"/>
        <w:gridCol w:w="2695"/>
      </w:tblGrid>
      <w:tr>
        <w:tc>
          <w:tcPr>
            <w:tcW w:type="dxa" w:w="354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3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(должность) </w:t>
            </w:r>
          </w:p>
        </w:tc>
        <w:tc>
          <w:tcPr>
            <w:tcW w:type="dxa" w:w="281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280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695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(Ф.И.О.)</w:t>
            </w:r>
          </w:p>
        </w:tc>
      </w:tr>
    </w:tbl>
    <w:p w14:paraId="6E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PT Astra Serif" w:hAnsi="PT Astra Serif"/>
          <w:spacing w:val="0"/>
          <w:sz w:val="28"/>
        </w:rPr>
      </w:pPr>
    </w:p>
    <w:p w14:paraId="6F010000">
      <w:pPr>
        <w:pStyle w:val="Style_1"/>
        <w:widowControl w:val="1"/>
        <w:spacing w:after="0" w:before="0" w:line="240" w:lineRule="auto"/>
        <w:ind w:firstLine="0" w:left="6123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Приложение 5 к Порядку 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p w14:paraId="7001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color w:val="111111"/>
          <w:spacing w:val="0"/>
          <w:sz w:val="28"/>
        </w:rPr>
      </w:pPr>
    </w:p>
    <w:p w14:paraId="71010000">
      <w:pPr>
        <w:pStyle w:val="Style_1"/>
        <w:ind w:firstLine="709" w:left="0" w:right="0"/>
        <w:jc w:val="right"/>
        <w:rPr>
          <w:rFonts w:ascii="Times New Roman" w:hAnsi="Times New Roman"/>
          <w:sz w:val="22"/>
        </w:rPr>
      </w:pPr>
      <w:r>
        <w:rPr>
          <w:rFonts w:ascii="PT Astra Serif" w:hAnsi="PT Astra Serif"/>
          <w:spacing w:val="-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pacing w:val="-4"/>
          <w:sz w:val="22"/>
        </w:rPr>
        <w:t xml:space="preserve"> (Типовая ф</w:t>
      </w:r>
      <w:r>
        <w:rPr>
          <w:rFonts w:ascii="Times New Roman" w:hAnsi="Times New Roman"/>
          <w:spacing w:val="-4"/>
          <w:sz w:val="22"/>
        </w:rPr>
        <w:t>орма реестра заключений)</w:t>
      </w:r>
    </w:p>
    <w:p w14:paraId="72010000">
      <w:pPr>
        <w:pStyle w:val="Style_1"/>
        <w:ind w:firstLine="709" w:left="0" w:right="0"/>
        <w:jc w:val="both"/>
        <w:rPr>
          <w:rFonts w:ascii="PT Astra Serif" w:hAnsi="PT Astra Serif"/>
        </w:rPr>
      </w:pPr>
    </w:p>
    <w:p w14:paraId="7301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з</w:t>
      </w:r>
      <w:r>
        <w:rPr>
          <w:rFonts w:ascii="Times New Roman" w:hAnsi="Times New Roman"/>
          <w:spacing w:val="-4"/>
          <w:sz w:val="28"/>
        </w:rPr>
        <w:t>аключений</w:t>
      </w:r>
    </w:p>
    <w:p w14:paraId="7401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о соответствии сезонного зала (зоны) обслуживания посетителей</w:t>
      </w:r>
    </w:p>
    <w:p w14:paraId="7501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требованиям к размещению и обустройству сезонных залов (зон) обслуживания посетителей, в котором осуществляется розничная продажа алкогольной продукции при оказании услуг общественного питания, на территории  Камчатского края</w:t>
      </w:r>
    </w:p>
    <w:p w14:paraId="76010000">
      <w:pPr>
        <w:pStyle w:val="Style_7"/>
        <w:ind/>
        <w:jc w:val="center"/>
        <w:rPr>
          <w:rFonts w:ascii="Times New Roman" w:hAnsi="Times New Roman"/>
          <w:spacing w:val="-4"/>
          <w:sz w:val="28"/>
        </w:rPr>
      </w:pPr>
    </w:p>
    <w:p w14:paraId="7701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«__» ___________ 20__ г.</w:t>
      </w:r>
    </w:p>
    <w:p w14:paraId="78010000">
      <w:pPr>
        <w:pStyle w:val="Style_7"/>
        <w:ind/>
        <w:jc w:val="center"/>
        <w:rPr>
          <w:rFonts w:ascii="PT Astra Serif" w:hAnsi="PT Astra Serif"/>
          <w:sz w:val="24"/>
        </w:rPr>
      </w:pPr>
    </w:p>
    <w:tbl>
      <w:tblPr>
        <w:tblW w:type="auto" w:w="0"/>
        <w:jc w:val="left"/>
        <w:tblInd w:type="dxa" w:w="8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5"/>
        <w:gridCol w:w="1140"/>
        <w:gridCol w:w="1304"/>
        <w:gridCol w:w="1696"/>
        <w:gridCol w:w="1872"/>
        <w:gridCol w:w="3122"/>
      </w:tblGrid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включения в Реестр</w:t>
            </w:r>
          </w:p>
          <w:p w14:paraId="7B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организации/индивидуального предпринимателя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(ИНН)/ Основной государственный регистрационный номер (ОГРН)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лицензии на розничную продажу алкогольной продукции при оказании услуг общественного питания (номер и срок действия) (при наличии)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объекте общественного питания </w:t>
            </w:r>
            <w:r>
              <w:rPr>
                <w:rFonts w:ascii="Times New Roman" w:hAnsi="Times New Roman"/>
                <w:sz w:val="24"/>
              </w:rPr>
              <w:t>(наименование и место нахождение)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C010000">
      <w:pPr>
        <w:pStyle w:val="Style_7"/>
        <w:ind w:firstLine="709" w:left="0" w:right="0"/>
        <w:jc w:val="center"/>
        <w:rPr>
          <w:rFonts w:ascii="PT Astra Serif" w:hAnsi="PT Astra Serif"/>
          <w:color w:val="111111"/>
          <w:spacing w:val="0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sz w:val="24"/>
      </w:rPr>
    </w:pPr>
  </w:p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669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669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7" w:type="paragraph">
    <w:name w:val="ConsPlusNormal"/>
    <w:link w:val="Style_7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7_ch" w:type="character">
    <w:name w:val="ConsPlusNormal"/>
    <w:link w:val="Style_7"/>
    <w:rPr>
      <w:rFonts w:ascii="Calibri" w:hAnsi="Calibri"/>
      <w:color w:val="000000"/>
      <w:sz w:val="22"/>
    </w:rPr>
  </w:style>
  <w:style w:styleId="Style_8" w:type="paragraph">
    <w:name w:val="List"/>
    <w:basedOn w:val="Style_3"/>
    <w:link w:val="Style_8_ch"/>
  </w:style>
  <w:style w:styleId="Style_8_ch" w:type="character">
    <w:name w:val="List"/>
    <w:basedOn w:val="Style_3_ch"/>
    <w:link w:val="Style_8"/>
  </w:style>
  <w:style w:styleId="Style_9" w:type="paragraph">
    <w:name w:val="Заголовок"/>
    <w:basedOn w:val="Style_1"/>
    <w:next w:val="Style_3"/>
    <w:link w:val="Style_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_ch" w:type="character">
    <w:name w:val="Заголовок"/>
    <w:basedOn w:val="Style_1_ch"/>
    <w:link w:val="Style_9"/>
    <w:rPr>
      <w:rFonts w:ascii="Liberation Sans" w:hAnsi="Liberation Sans"/>
      <w:sz w:val="28"/>
    </w:rPr>
  </w:style>
  <w:style w:styleId="Style_10" w:type="paragraph">
    <w:name w:val="toc 2"/>
    <w:next w:val="Style_1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7"/>
    <w:link w:val="Style_11_ch"/>
    <w:rPr>
      <w:rFonts w:ascii="XO Thames" w:hAnsi="XO Thames"/>
      <w:sz w:val="28"/>
    </w:rPr>
  </w:style>
  <w:style w:styleId="Style_11_ch" w:type="character">
    <w:name w:val="Contents 7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spacing w:after="0" w:before="0"/>
      <w:ind/>
      <w:jc w:val="left"/>
    </w:pPr>
    <w:rPr>
      <w:rFonts w:ascii="Times New Roman" w:hAnsi="Times New Roman"/>
      <w:b w:val="1"/>
      <w:color w:val="000000"/>
      <w:sz w:val="28"/>
    </w:rPr>
  </w:style>
  <w:style w:styleId="Style_12_ch" w:type="character">
    <w:name w:val="ConsPlusTitle"/>
    <w:link w:val="Style_12"/>
    <w:rPr>
      <w:rFonts w:ascii="Times New Roman" w:hAnsi="Times New Roman"/>
      <w:b w:val="1"/>
      <w:color w:val="000000"/>
      <w:sz w:val="28"/>
    </w:rPr>
  </w:style>
  <w:style w:styleId="Style_13" w:type="paragraph">
    <w:name w:val="toc 4"/>
    <w:next w:val="Style_1"/>
    <w:link w:val="Style_13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6"/>
    <w:next w:val="Style_1"/>
    <w:link w:val="Style_1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1"/>
    <w:link w:val="Style_15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51"/>
    <w:link w:val="Style_18_ch"/>
    <w:rPr>
      <w:rFonts w:ascii="XO Thames" w:hAnsi="XO Thames"/>
      <w:b w:val="1"/>
      <w:sz w:val="22"/>
    </w:rPr>
  </w:style>
  <w:style w:styleId="Style_18_ch" w:type="character">
    <w:name w:val="Heading 51"/>
    <w:link w:val="Style_18"/>
    <w:rPr>
      <w:rFonts w:ascii="XO Thames" w:hAnsi="XO Thames"/>
      <w:b w:val="1"/>
      <w:sz w:val="22"/>
    </w:rPr>
  </w:style>
  <w:style w:styleId="Style_19" w:type="paragraph">
    <w:name w:val="Heading 31"/>
    <w:link w:val="Style_19_ch"/>
    <w:rPr>
      <w:rFonts w:ascii="XO Thames" w:hAnsi="XO Thames"/>
      <w:b w:val="1"/>
      <w:sz w:val="26"/>
    </w:rPr>
  </w:style>
  <w:style w:styleId="Style_19_ch" w:type="character">
    <w:name w:val="Heading 31"/>
    <w:link w:val="Style_19"/>
    <w:rPr>
      <w:rFonts w:ascii="XO Thames" w:hAnsi="XO Thames"/>
      <w:b w:val="1"/>
      <w:sz w:val="26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Contents 2"/>
    <w:link w:val="Style_21_ch"/>
    <w:rPr>
      <w:rFonts w:ascii="XO Thames" w:hAnsi="XO Thames"/>
      <w:sz w:val="28"/>
    </w:rPr>
  </w:style>
  <w:style w:styleId="Style_21_ch" w:type="character">
    <w:name w:val="Contents 2"/>
    <w:link w:val="Style_21"/>
    <w:rPr>
      <w:rFonts w:ascii="XO Thames" w:hAnsi="XO Thames"/>
      <w:sz w:val="28"/>
    </w:rPr>
  </w:style>
  <w:style w:styleId="Style_22" w:type="paragraph">
    <w:name w:val="Endnote1"/>
    <w:link w:val="Style_2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Endnote1"/>
    <w:link w:val="Style_22"/>
    <w:rPr>
      <w:rFonts w:ascii="XO Thames" w:hAnsi="XO Thames"/>
      <w:color w:val="000000"/>
      <w:spacing w:val="0"/>
      <w:sz w:val="22"/>
    </w:rPr>
  </w:style>
  <w:style w:styleId="Style_2" w:type="paragraph">
    <w:name w:val="Содержимое врезки"/>
    <w:basedOn w:val="Style_1"/>
    <w:link w:val="Style_2_ch"/>
  </w:style>
  <w:style w:styleId="Style_2_ch" w:type="character">
    <w:name w:val="Содержимое врезки"/>
    <w:basedOn w:val="Style_1_ch"/>
    <w:link w:val="Style_2"/>
  </w:style>
  <w:style w:styleId="Style_23" w:type="paragraph">
    <w:name w:val="toc 3"/>
    <w:next w:val="Style_1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41"/>
    <w:link w:val="Style_24_ch"/>
    <w:rPr>
      <w:rFonts w:ascii="XO Thames" w:hAnsi="XO Thames"/>
      <w:b w:val="1"/>
      <w:sz w:val="24"/>
    </w:rPr>
  </w:style>
  <w:style w:styleId="Style_24_ch" w:type="character">
    <w:name w:val="Heading 41"/>
    <w:link w:val="Style_24"/>
    <w:rPr>
      <w:rFonts w:ascii="XO Thames" w:hAnsi="XO Thames"/>
      <w:b w:val="1"/>
      <w:sz w:val="24"/>
    </w:rPr>
  </w:style>
  <w:style w:styleId="Style_25" w:type="paragraph">
    <w:name w:val="heading 5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Title1"/>
    <w:link w:val="Style_26_ch"/>
    <w:rPr>
      <w:rFonts w:ascii="XO Thames" w:hAnsi="XO Thames"/>
      <w:b w:val="1"/>
      <w:caps w:val="1"/>
      <w:sz w:val="40"/>
    </w:rPr>
  </w:style>
  <w:style w:styleId="Style_26_ch" w:type="character">
    <w:name w:val="Title1"/>
    <w:link w:val="Style_26"/>
    <w:rPr>
      <w:rFonts w:ascii="XO Thames" w:hAnsi="XO Thames"/>
      <w:b w:val="1"/>
      <w:caps w:val="1"/>
      <w:sz w:val="40"/>
    </w:rPr>
  </w:style>
  <w:style w:styleId="Style_4" w:type="paragraph">
    <w:name w:val="heading 1"/>
    <w:next w:val="Style_1"/>
    <w:link w:val="Style_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_ch" w:type="character">
    <w:name w:val="heading 1"/>
    <w:link w:val="Style_4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Contents 5"/>
    <w:link w:val="Style_27_ch"/>
    <w:rPr>
      <w:rFonts w:ascii="XO Thames" w:hAnsi="XO Thames"/>
      <w:sz w:val="28"/>
    </w:rPr>
  </w:style>
  <w:style w:styleId="Style_27_ch" w:type="character">
    <w:name w:val="Contents 5"/>
    <w:link w:val="Style_27"/>
    <w:rPr>
      <w:rFonts w:ascii="XO Thames" w:hAnsi="XO Thames"/>
      <w:sz w:val="28"/>
    </w:rPr>
  </w:style>
  <w:style w:styleId="Style_28" w:type="paragraph">
    <w:name w:val="Колонтитул"/>
    <w:link w:val="Style_2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8_ch" w:type="character">
    <w:name w:val="Колонтитул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Internet link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29_ch" w:type="character">
    <w:name w:val="Internet link"/>
    <w:link w:val="Style_29"/>
    <w:rPr>
      <w:rFonts w:ascii="XO Thames" w:hAnsi="XO Thames"/>
      <w:color w:val="0000FF"/>
      <w:spacing w:val="0"/>
      <w:sz w:val="24"/>
      <w:u w:val="single"/>
    </w:rPr>
  </w:style>
  <w:style w:styleId="Style_30" w:type="paragraph">
    <w:name w:val="Caption"/>
    <w:basedOn w:val="Style_1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1_ch"/>
    <w:link w:val="Style_30"/>
    <w:rPr>
      <w:i w:val="1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1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Contents 9"/>
    <w:link w:val="Style_34_ch"/>
    <w:rPr>
      <w:rFonts w:ascii="XO Thames" w:hAnsi="XO Thames"/>
      <w:sz w:val="28"/>
    </w:rPr>
  </w:style>
  <w:style w:styleId="Style_34_ch" w:type="character">
    <w:name w:val="Contents 9"/>
    <w:link w:val="Style_34"/>
    <w:rPr>
      <w:rFonts w:ascii="XO Thames" w:hAnsi="XO Thames"/>
      <w:sz w:val="28"/>
    </w:rPr>
  </w:style>
  <w:style w:styleId="Style_35" w:type="paragraph">
    <w:name w:val="Footnote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Subtitle1"/>
    <w:link w:val="Style_37_ch"/>
    <w:rPr>
      <w:rFonts w:ascii="XO Thames" w:hAnsi="XO Thames"/>
      <w:i w:val="1"/>
      <w:sz w:val="24"/>
    </w:rPr>
  </w:style>
  <w:style w:styleId="Style_37_ch" w:type="character">
    <w:name w:val="Subtitle1"/>
    <w:link w:val="Style_37"/>
    <w:rPr>
      <w:rFonts w:ascii="XO Thames" w:hAnsi="XO Thames"/>
      <w:i w:val="1"/>
      <w:sz w:val="24"/>
    </w:rPr>
  </w:style>
  <w:style w:styleId="Style_38" w:type="paragraph">
    <w:name w:val="List Paragraph"/>
    <w:basedOn w:val="Style_1"/>
    <w:link w:val="Style_38_ch"/>
    <w:pPr>
      <w:spacing w:after="0" w:before="0"/>
      <w:ind w:firstLine="0" w:left="720" w:right="0"/>
      <w:contextualSpacing w:val="1"/>
    </w:pPr>
    <w:rPr>
      <w:sz w:val="24"/>
    </w:rPr>
  </w:style>
  <w:style w:styleId="Style_38_ch" w:type="character">
    <w:name w:val="List Paragraph"/>
    <w:basedOn w:val="Style_1_ch"/>
    <w:link w:val="Style_38"/>
    <w:rPr>
      <w:sz w:val="24"/>
    </w:rPr>
  </w:style>
  <w:style w:styleId="Style_39" w:type="paragraph">
    <w:name w:val="toc 9"/>
    <w:next w:val="Style_1"/>
    <w:link w:val="Style_3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1_ch"/>
    <w:link w:val="Style_3"/>
  </w:style>
  <w:style w:styleId="Style_41" w:type="paragraph">
    <w:name w:val="toc 8"/>
    <w:next w:val="Style_1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Указатель"/>
    <w:basedOn w:val="Style_1"/>
    <w:link w:val="Style_44_ch"/>
  </w:style>
  <w:style w:styleId="Style_44_ch" w:type="character">
    <w:name w:val="Указатель"/>
    <w:basedOn w:val="Style_1_ch"/>
    <w:link w:val="Style_44"/>
  </w:style>
  <w:style w:styleId="Style_45" w:type="paragraph">
    <w:name w:val="Heading 21"/>
    <w:link w:val="Style_45_ch"/>
    <w:rPr>
      <w:rFonts w:ascii="XO Thames" w:hAnsi="XO Thames"/>
      <w:b w:val="1"/>
      <w:sz w:val="28"/>
    </w:rPr>
  </w:style>
  <w:style w:styleId="Style_45_ch" w:type="character">
    <w:name w:val="Heading 21"/>
    <w:link w:val="Style_45"/>
    <w:rPr>
      <w:rFonts w:ascii="XO Thames" w:hAnsi="XO Thames"/>
      <w:b w:val="1"/>
      <w:sz w:val="28"/>
    </w:rPr>
  </w:style>
  <w:style w:styleId="Style_46" w:type="paragraph">
    <w:name w:val="toc 5"/>
    <w:next w:val="Style_1"/>
    <w:link w:val="Style_4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11"/>
    <w:link w:val="Style_47_ch"/>
    <w:rPr>
      <w:rFonts w:ascii="XO Thames" w:hAnsi="XO Thames"/>
      <w:b w:val="1"/>
      <w:sz w:val="32"/>
    </w:rPr>
  </w:style>
  <w:style w:styleId="Style_47_ch" w:type="character">
    <w:name w:val="Heading 11"/>
    <w:link w:val="Style_47"/>
    <w:rPr>
      <w:rFonts w:ascii="XO Thames" w:hAnsi="XO Thames"/>
      <w:b w:val="1"/>
      <w:sz w:val="32"/>
    </w:rPr>
  </w:style>
  <w:style w:styleId="Style_48" w:type="paragraph">
    <w:name w:val="Header"/>
    <w:basedOn w:val="Style_28"/>
    <w:link w:val="Style_48_ch"/>
  </w:style>
  <w:style w:styleId="Style_48_ch" w:type="character">
    <w:name w:val="Header"/>
    <w:basedOn w:val="Style_28_ch"/>
    <w:link w:val="Style_48"/>
  </w:style>
  <w:style w:styleId="Style_49" w:type="paragraph">
    <w:name w:val="Subtitle"/>
    <w:next w:val="Style_1"/>
    <w:link w:val="Style_4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Title"/>
    <w:next w:val="Style_1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next w:val="Style_1"/>
    <w:link w:val="Style_5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6" w:type="paragraph">
    <w:name w:val="heading 2"/>
    <w:next w:val="Style_1"/>
    <w:link w:val="Style_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_ch" w:type="character">
    <w:name w:val="heading 2"/>
    <w:link w:val="Style_6"/>
    <w:rPr>
      <w:rFonts w:ascii="XO Thames" w:hAnsi="XO Thames"/>
      <w:b w:val="1"/>
      <w:color w:val="000000"/>
      <w:spacing w:val="0"/>
      <w:sz w:val="28"/>
    </w:rPr>
  </w:style>
  <w:style w:styleId="Style_5" w:type="paragraph">
    <w:name w:val="Основной текст 2"/>
    <w:basedOn w:val="Style_1"/>
    <w:link w:val="Style_5_ch"/>
    <w:rPr>
      <w:sz w:val="28"/>
    </w:rPr>
  </w:style>
  <w:style w:styleId="Style_5_ch" w:type="character">
    <w:name w:val="Основной текст 2"/>
    <w:basedOn w:val="Style_1_ch"/>
    <w:link w:val="Style_5"/>
    <w:rPr>
      <w:sz w:val="28"/>
    </w:rPr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2025-05-15T03:41:27Z</dcterms:modified>
</cp:coreProperties>
</file>